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9373F4" w14:textId="77777777" w:rsidR="00B136B8" w:rsidRDefault="00B136B8" w:rsidP="00B136B8">
      <w:pPr>
        <w:shd w:val="clear" w:color="auto" w:fill="FFFFFF"/>
        <w:spacing w:before="100" w:beforeAutospacing="1" w:after="100" w:afterAutospacing="1" w:line="240" w:lineRule="atLeast"/>
        <w:jc w:val="center"/>
        <w:rPr>
          <w:rFonts w:ascii="Thonburi" w:hAnsi="Times New Roman" w:cs="Thonburi"/>
          <w:b/>
          <w:color w:val="444444"/>
          <w:sz w:val="23"/>
          <w:szCs w:val="23"/>
        </w:rPr>
      </w:pPr>
      <w:r w:rsidRPr="00B136B8">
        <w:rPr>
          <w:rFonts w:ascii="Arial" w:hAnsi="Arial" w:cs="Arial"/>
          <w:b/>
          <w:color w:val="444444"/>
          <w:sz w:val="30"/>
          <w:szCs w:val="30"/>
        </w:rPr>
        <w:t>Mid-Semester Student Feedback Survey</w:t>
      </w:r>
      <w:r w:rsidRPr="00B136B8">
        <w:rPr>
          <w:rFonts w:ascii="Thonburi" w:hAnsi="Times New Roman" w:cs="Thonburi" w:hint="cs"/>
          <w:b/>
          <w:color w:val="444444"/>
          <w:sz w:val="23"/>
          <w:szCs w:val="23"/>
        </w:rPr>
        <w:t> </w:t>
      </w:r>
    </w:p>
    <w:p w14:paraId="71D4372C" w14:textId="77777777" w:rsidR="00B136B8" w:rsidRPr="00B136B8" w:rsidRDefault="00B136B8" w:rsidP="00B136B8">
      <w:pPr>
        <w:shd w:val="clear" w:color="auto" w:fill="FFFFFF"/>
        <w:spacing w:before="100" w:beforeAutospacing="1" w:after="100" w:afterAutospacing="1" w:line="240" w:lineRule="atLeast"/>
        <w:jc w:val="center"/>
        <w:rPr>
          <w:rFonts w:ascii="Thonburi" w:hAnsi="Times New Roman" w:cs="Thonburi"/>
          <w:b/>
          <w:color w:val="444444"/>
          <w:sz w:val="23"/>
          <w:szCs w:val="23"/>
        </w:rPr>
      </w:pPr>
      <w:r>
        <w:rPr>
          <w:rFonts w:ascii="Thonburi" w:hAnsi="Times New Roman" w:cs="Thonburi"/>
          <w:b/>
          <w:color w:val="444444"/>
          <w:sz w:val="23"/>
          <w:szCs w:val="23"/>
        </w:rPr>
        <w:t>BYU Faculty Center</w:t>
      </w:r>
    </w:p>
    <w:p w14:paraId="75558386" w14:textId="20475346" w:rsidR="00B136B8" w:rsidRPr="00B136B8" w:rsidRDefault="00B136B8" w:rsidP="00B136B8">
      <w:pPr>
        <w:shd w:val="clear" w:color="auto" w:fill="FFFFFF"/>
        <w:spacing w:before="100" w:beforeAutospacing="1" w:after="100" w:afterAutospacing="1" w:line="240" w:lineRule="atLeast"/>
        <w:rPr>
          <w:rFonts w:ascii="Thonburi" w:hAnsi="Times New Roman" w:cs="Thonburi"/>
          <w:color w:val="444444"/>
          <w:sz w:val="23"/>
          <w:szCs w:val="23"/>
        </w:rPr>
      </w:pPr>
      <w:r w:rsidRPr="00B136B8">
        <w:rPr>
          <w:rFonts w:ascii="Arial" w:hAnsi="Arial" w:cs="Arial"/>
          <w:b/>
          <w:bCs/>
          <w:color w:val="444444"/>
          <w:sz w:val="21"/>
          <w:szCs w:val="21"/>
        </w:rPr>
        <w:t>About the survey:</w:t>
      </w:r>
      <w:r w:rsidRPr="00B136B8">
        <w:rPr>
          <w:rFonts w:ascii="Arial" w:hAnsi="Arial" w:cs="Arial"/>
          <w:color w:val="444444"/>
          <w:sz w:val="21"/>
          <w:szCs w:val="21"/>
        </w:rPr>
        <w:t> The Faculty Center has created a</w:t>
      </w:r>
      <w:r>
        <w:rPr>
          <w:rFonts w:ascii="Arial" w:hAnsi="Arial" w:cs="Arial"/>
          <w:color w:val="444444"/>
          <w:sz w:val="21"/>
          <w:szCs w:val="21"/>
        </w:rPr>
        <w:t xml:space="preserve"> brief</w:t>
      </w:r>
      <w:r w:rsidRPr="00B136B8">
        <w:rPr>
          <w:rFonts w:ascii="Arial" w:hAnsi="Arial" w:cs="Arial"/>
          <w:color w:val="444444"/>
          <w:sz w:val="21"/>
          <w:szCs w:val="21"/>
        </w:rPr>
        <w:t xml:space="preserve"> survey (see below) that you can send to students to get their feedback on aspects of teaching </w:t>
      </w:r>
      <w:r w:rsidR="005E5521">
        <w:rPr>
          <w:rFonts w:ascii="Arial" w:hAnsi="Arial" w:cs="Arial"/>
          <w:color w:val="444444"/>
          <w:sz w:val="21"/>
          <w:szCs w:val="21"/>
        </w:rPr>
        <w:t>that BYU students typically find “spiritually strengthening and intellectually enlarging</w:t>
      </w:r>
      <w:r w:rsidRPr="00B136B8">
        <w:rPr>
          <w:rFonts w:ascii="Arial" w:hAnsi="Arial" w:cs="Arial"/>
          <w:color w:val="444444"/>
          <w:sz w:val="21"/>
          <w:szCs w:val="21"/>
        </w:rPr>
        <w:t>.</w:t>
      </w:r>
      <w:r w:rsidR="005E5521">
        <w:rPr>
          <w:rFonts w:ascii="Arial" w:hAnsi="Arial" w:cs="Arial"/>
          <w:color w:val="444444"/>
          <w:sz w:val="21"/>
          <w:szCs w:val="21"/>
        </w:rPr>
        <w:t>”</w:t>
      </w:r>
      <w:r w:rsidRPr="00B136B8">
        <w:rPr>
          <w:rFonts w:ascii="Arial" w:hAnsi="Arial" w:cs="Arial"/>
          <w:color w:val="444444"/>
          <w:sz w:val="21"/>
          <w:szCs w:val="21"/>
        </w:rPr>
        <w:t>  It is easy to use and takes very little of your time.</w:t>
      </w:r>
      <w:r w:rsidRPr="00B136B8">
        <w:rPr>
          <w:rFonts w:ascii="Thonburi" w:hAnsi="Times New Roman" w:cs="Thonburi" w:hint="cs"/>
          <w:color w:val="444444"/>
          <w:sz w:val="23"/>
          <w:szCs w:val="23"/>
        </w:rPr>
        <w:t> </w:t>
      </w:r>
    </w:p>
    <w:p w14:paraId="6CA3A549" w14:textId="6049CD05" w:rsidR="00B136B8" w:rsidRPr="00B136B8" w:rsidRDefault="00B136B8" w:rsidP="00B136B8">
      <w:pPr>
        <w:shd w:val="clear" w:color="auto" w:fill="FFFFFF"/>
        <w:spacing w:before="100" w:beforeAutospacing="1" w:after="100" w:afterAutospacing="1" w:line="240" w:lineRule="atLeast"/>
        <w:rPr>
          <w:rFonts w:ascii="Thonburi" w:hAnsi="Times New Roman" w:cs="Thonburi"/>
          <w:color w:val="444444"/>
          <w:sz w:val="23"/>
          <w:szCs w:val="23"/>
        </w:rPr>
      </w:pPr>
      <w:r w:rsidRPr="00B136B8">
        <w:rPr>
          <w:rFonts w:ascii="Arial" w:hAnsi="Arial" w:cs="Arial"/>
          <w:b/>
          <w:bCs/>
          <w:color w:val="444444"/>
          <w:sz w:val="21"/>
          <w:szCs w:val="21"/>
        </w:rPr>
        <w:t>What you do:</w:t>
      </w:r>
      <w:r w:rsidRPr="00B136B8">
        <w:rPr>
          <w:rFonts w:ascii="Arial" w:hAnsi="Arial" w:cs="Arial"/>
          <w:color w:val="444444"/>
          <w:sz w:val="21"/>
          <w:szCs w:val="21"/>
        </w:rPr>
        <w:t xml:space="preserve"> When you are ready for your students to take the survey (typically during the middle part of the course), you </w:t>
      </w:r>
      <w:r w:rsidR="00E833AB">
        <w:rPr>
          <w:rFonts w:ascii="Arial" w:hAnsi="Arial" w:cs="Arial"/>
          <w:color w:val="444444"/>
          <w:sz w:val="21"/>
          <w:szCs w:val="21"/>
        </w:rPr>
        <w:t xml:space="preserve">will </w:t>
      </w:r>
      <w:r w:rsidRPr="00B136B8">
        <w:rPr>
          <w:rFonts w:ascii="Arial" w:hAnsi="Arial" w:cs="Arial"/>
          <w:color w:val="444444"/>
          <w:sz w:val="21"/>
          <w:szCs w:val="21"/>
        </w:rPr>
        <w:t xml:space="preserve">send them the invitation text and survey URL that we will </w:t>
      </w:r>
      <w:r w:rsidR="00E833AB">
        <w:rPr>
          <w:rFonts w:ascii="Arial" w:hAnsi="Arial" w:cs="Arial"/>
          <w:color w:val="444444"/>
          <w:sz w:val="21"/>
          <w:szCs w:val="21"/>
        </w:rPr>
        <w:t>provide</w:t>
      </w:r>
      <w:r w:rsidRPr="00B136B8">
        <w:rPr>
          <w:rFonts w:ascii="Arial" w:hAnsi="Arial" w:cs="Arial"/>
          <w:color w:val="444444"/>
          <w:sz w:val="21"/>
          <w:szCs w:val="21"/>
        </w:rPr>
        <w:t xml:space="preserve"> you.</w:t>
      </w:r>
      <w:r w:rsidRPr="00B136B8">
        <w:rPr>
          <w:rFonts w:ascii="Thonburi" w:hAnsi="Times New Roman" w:cs="Thonburi" w:hint="cs"/>
          <w:color w:val="444444"/>
          <w:sz w:val="23"/>
          <w:szCs w:val="23"/>
        </w:rPr>
        <w:t> </w:t>
      </w:r>
    </w:p>
    <w:p w14:paraId="73A441D3" w14:textId="67D77B4A" w:rsidR="00B136B8" w:rsidRPr="00B136B8" w:rsidRDefault="00B136B8" w:rsidP="00B136B8">
      <w:pPr>
        <w:shd w:val="clear" w:color="auto" w:fill="FFFFFF"/>
        <w:spacing w:before="100" w:beforeAutospacing="1" w:after="100" w:afterAutospacing="1" w:line="240" w:lineRule="atLeast"/>
        <w:rPr>
          <w:rFonts w:ascii="Thonburi" w:hAnsi="Times New Roman" w:cs="Thonburi"/>
          <w:color w:val="444444"/>
          <w:sz w:val="23"/>
          <w:szCs w:val="23"/>
        </w:rPr>
      </w:pPr>
      <w:r w:rsidRPr="00B136B8">
        <w:rPr>
          <w:rFonts w:ascii="Arial" w:hAnsi="Arial" w:cs="Arial"/>
          <w:b/>
          <w:bCs/>
          <w:color w:val="444444"/>
          <w:sz w:val="21"/>
          <w:szCs w:val="21"/>
        </w:rPr>
        <w:t>What we do:</w:t>
      </w:r>
      <w:r w:rsidRPr="00B136B8">
        <w:rPr>
          <w:rFonts w:ascii="Arial" w:hAnsi="Arial" w:cs="Arial"/>
          <w:color w:val="444444"/>
          <w:sz w:val="21"/>
          <w:szCs w:val="21"/>
        </w:rPr>
        <w:t> After your students complete the survey, we will analyze their feedback and send you a report outlining areas where you are doing well and ideas for improvement. This report provides more feedback than you get on the official BYU student ratings report, and it gives you time to make adjustments mid-semester to improve your teaching.</w:t>
      </w:r>
      <w:r w:rsidRPr="00B136B8">
        <w:rPr>
          <w:rFonts w:ascii="Thonburi" w:hAnsi="Times New Roman" w:cs="Thonburi" w:hint="cs"/>
          <w:color w:val="444444"/>
          <w:sz w:val="23"/>
          <w:szCs w:val="23"/>
        </w:rPr>
        <w:t>  </w:t>
      </w:r>
    </w:p>
    <w:p w14:paraId="7F7E3508" w14:textId="50A1AF28" w:rsidR="00B136B8" w:rsidRPr="00B136B8" w:rsidRDefault="00B136B8" w:rsidP="00B136B8">
      <w:pPr>
        <w:shd w:val="clear" w:color="auto" w:fill="FFFFFF"/>
        <w:spacing w:before="100" w:beforeAutospacing="1" w:after="100" w:afterAutospacing="1" w:line="240" w:lineRule="atLeast"/>
        <w:rPr>
          <w:rFonts w:ascii="Thonburi" w:hAnsi="Times New Roman" w:cs="Thonburi"/>
          <w:color w:val="444444"/>
          <w:sz w:val="23"/>
          <w:szCs w:val="23"/>
        </w:rPr>
      </w:pPr>
      <w:r w:rsidRPr="00B136B8">
        <w:rPr>
          <w:rFonts w:ascii="Arial" w:hAnsi="Arial" w:cs="Arial"/>
          <w:b/>
          <w:bCs/>
          <w:color w:val="444444"/>
        </w:rPr>
        <w:t>The survey:</w:t>
      </w:r>
      <w:r w:rsidRPr="00B136B8">
        <w:rPr>
          <w:rFonts w:ascii="Thonburi" w:hAnsi="Times New Roman" w:cs="Thonburi" w:hint="cs"/>
          <w:color w:val="444444"/>
          <w:sz w:val="23"/>
          <w:szCs w:val="23"/>
        </w:rPr>
        <w:t> </w:t>
      </w:r>
    </w:p>
    <w:p w14:paraId="2E1A71D5" w14:textId="77777777" w:rsidR="002B546F" w:rsidRDefault="002B546F" w:rsidP="00B136B8">
      <w:pPr>
        <w:shd w:val="clear" w:color="auto" w:fill="D1E4F6"/>
        <w:spacing w:before="100" w:beforeAutospacing="1" w:after="100" w:afterAutospacing="1" w:line="240" w:lineRule="atLeast"/>
        <w:rPr>
          <w:rFonts w:ascii="Arial" w:hAnsi="Arial" w:cs="Arial"/>
          <w:b/>
          <w:bCs/>
          <w:color w:val="444444"/>
          <w:sz w:val="21"/>
          <w:szCs w:val="21"/>
        </w:rPr>
      </w:pPr>
      <w:r w:rsidRPr="002B546F">
        <w:rPr>
          <w:rFonts w:ascii="Arial" w:hAnsi="Arial" w:cs="Arial"/>
          <w:b/>
          <w:bCs/>
          <w:color w:val="444444"/>
          <w:sz w:val="21"/>
          <w:szCs w:val="21"/>
        </w:rPr>
        <w:t>Your professor would like to find more ways to make your class both spiritually strengthening and intellectually enlarging and would love to have your feedback to help in this process. This survey is completely anonymous. Thank you for your time!</w:t>
      </w:r>
    </w:p>
    <w:p w14:paraId="047224CF" w14:textId="478DC04F" w:rsidR="00B136B8" w:rsidRPr="00B136B8" w:rsidRDefault="00B136B8" w:rsidP="00B136B8">
      <w:pPr>
        <w:shd w:val="clear" w:color="auto" w:fill="D1E4F6"/>
        <w:spacing w:before="100" w:beforeAutospacing="1" w:after="100" w:afterAutospacing="1" w:line="240" w:lineRule="atLeast"/>
        <w:rPr>
          <w:rFonts w:ascii="Thonburi" w:hAnsi="Times New Roman" w:cs="Thonburi"/>
          <w:color w:val="444444"/>
          <w:sz w:val="23"/>
          <w:szCs w:val="23"/>
        </w:rPr>
      </w:pPr>
      <w:r w:rsidRPr="00B136B8">
        <w:rPr>
          <w:rFonts w:ascii="Arial" w:hAnsi="Arial" w:cs="Arial"/>
          <w:b/>
          <w:bCs/>
          <w:color w:val="444444"/>
          <w:sz w:val="21"/>
          <w:szCs w:val="21"/>
        </w:rPr>
        <w:t>Your professor's name:</w:t>
      </w:r>
      <w:r w:rsidRPr="00B136B8">
        <w:rPr>
          <w:rFonts w:ascii="Arial" w:hAnsi="Arial" w:cs="Arial"/>
          <w:color w:val="444444"/>
          <w:sz w:val="21"/>
          <w:szCs w:val="21"/>
        </w:rPr>
        <w:t> _______________________________</w:t>
      </w:r>
      <w:r w:rsidRPr="00B136B8">
        <w:rPr>
          <w:rFonts w:ascii="Thonburi" w:hAnsi="Times New Roman" w:cs="Thonburi" w:hint="cs"/>
          <w:color w:val="444444"/>
          <w:sz w:val="23"/>
          <w:szCs w:val="23"/>
        </w:rPr>
        <w:t> </w:t>
      </w:r>
    </w:p>
    <w:p w14:paraId="12D059F3" w14:textId="346D16FA" w:rsidR="00B136B8" w:rsidRPr="00B136B8" w:rsidRDefault="002B546F" w:rsidP="00B136B8">
      <w:pPr>
        <w:shd w:val="clear" w:color="auto" w:fill="D1E4F6"/>
        <w:spacing w:before="100" w:beforeAutospacing="1" w:after="100" w:afterAutospacing="1" w:line="240" w:lineRule="atLeast"/>
        <w:rPr>
          <w:rFonts w:ascii="Thonburi" w:hAnsi="Times New Roman" w:cs="Thonburi"/>
          <w:color w:val="444444"/>
          <w:sz w:val="23"/>
          <w:szCs w:val="23"/>
        </w:rPr>
      </w:pPr>
      <w:r>
        <w:rPr>
          <w:rFonts w:ascii="Arial" w:hAnsi="Arial" w:cs="Arial"/>
          <w:b/>
          <w:bCs/>
          <w:color w:val="444444"/>
          <w:sz w:val="21"/>
          <w:szCs w:val="21"/>
        </w:rPr>
        <w:t>Course Number</w:t>
      </w:r>
      <w:r w:rsidR="00B136B8" w:rsidRPr="00B136B8">
        <w:rPr>
          <w:rFonts w:ascii="Arial" w:hAnsi="Arial" w:cs="Arial"/>
          <w:b/>
          <w:bCs/>
          <w:color w:val="444444"/>
          <w:sz w:val="21"/>
          <w:szCs w:val="21"/>
        </w:rPr>
        <w:t>:</w:t>
      </w:r>
      <w:r w:rsidR="00B136B8" w:rsidRPr="00B136B8">
        <w:rPr>
          <w:rFonts w:ascii="Arial" w:hAnsi="Arial" w:cs="Arial"/>
          <w:color w:val="444444"/>
          <w:sz w:val="21"/>
          <w:szCs w:val="21"/>
        </w:rPr>
        <w:t> _______________________________</w:t>
      </w:r>
      <w:r w:rsidR="00B136B8" w:rsidRPr="00B136B8">
        <w:rPr>
          <w:rFonts w:ascii="Thonburi" w:hAnsi="Times New Roman" w:cs="Thonburi" w:hint="cs"/>
          <w:color w:val="444444"/>
          <w:sz w:val="23"/>
          <w:szCs w:val="23"/>
        </w:rPr>
        <w:t> </w:t>
      </w:r>
    </w:p>
    <w:p w14:paraId="458C528F" w14:textId="7D731F8E" w:rsidR="002B546F" w:rsidRDefault="002B546F" w:rsidP="00F13852">
      <w:pPr>
        <w:shd w:val="clear" w:color="auto" w:fill="D1E4F6"/>
        <w:spacing w:before="100" w:beforeAutospacing="1" w:after="100" w:afterAutospacing="1" w:line="240" w:lineRule="atLeast"/>
        <w:rPr>
          <w:rFonts w:ascii="Arial" w:hAnsi="Arial" w:cs="Arial"/>
          <w:b/>
          <w:bCs/>
          <w:color w:val="444444"/>
          <w:sz w:val="21"/>
          <w:szCs w:val="21"/>
        </w:rPr>
      </w:pPr>
      <w:r w:rsidRPr="002B546F">
        <w:rPr>
          <w:rFonts w:ascii="Arial" w:hAnsi="Arial" w:cs="Arial"/>
          <w:b/>
          <w:bCs/>
          <w:color w:val="444444"/>
          <w:sz w:val="21"/>
          <w:szCs w:val="21"/>
        </w:rPr>
        <w:t>Please rate your professor on the following 1</w:t>
      </w:r>
      <w:r w:rsidR="00F9502E">
        <w:rPr>
          <w:rFonts w:ascii="Arial" w:hAnsi="Arial" w:cs="Arial"/>
          <w:b/>
          <w:bCs/>
          <w:color w:val="444444"/>
          <w:sz w:val="21"/>
          <w:szCs w:val="21"/>
        </w:rPr>
        <w:t>5</w:t>
      </w:r>
      <w:r w:rsidRPr="002B546F">
        <w:rPr>
          <w:rFonts w:ascii="Arial" w:hAnsi="Arial" w:cs="Arial"/>
          <w:b/>
          <w:bCs/>
          <w:color w:val="444444"/>
          <w:sz w:val="21"/>
          <w:szCs w:val="21"/>
        </w:rPr>
        <w:t xml:space="preserve"> characteristics using the indicated scale. </w:t>
      </w:r>
      <w:r>
        <w:rPr>
          <w:rFonts w:ascii="Arial" w:hAnsi="Arial" w:cs="Arial"/>
          <w:b/>
          <w:bCs/>
          <w:color w:val="444444"/>
          <w:sz w:val="21"/>
          <w:szCs w:val="21"/>
        </w:rPr>
        <w:br/>
      </w:r>
      <w:r w:rsidRPr="002B546F">
        <w:rPr>
          <w:rFonts w:ascii="Arial" w:hAnsi="Arial" w:cs="Arial"/>
          <w:bCs/>
          <w:color w:val="444444"/>
          <w:sz w:val="21"/>
          <w:szCs w:val="21"/>
        </w:rPr>
        <w:t xml:space="preserve">Most BYU faculty rate highly, so to differentiate between good, very good, and truly exceptional faculty, please reserve the highest score for when a faculty member is perfect or near perfect! </w:t>
      </w:r>
    </w:p>
    <w:p w14:paraId="4111ABC1" w14:textId="33481EFA" w:rsidR="00F13852" w:rsidRDefault="00B136B8" w:rsidP="00F13852">
      <w:pPr>
        <w:shd w:val="clear" w:color="auto" w:fill="D1E4F6"/>
        <w:spacing w:before="100" w:beforeAutospacing="1" w:after="100" w:afterAutospacing="1" w:line="240" w:lineRule="atLeast"/>
        <w:rPr>
          <w:rFonts w:ascii="Thonburi" w:hAnsi="Times New Roman" w:cs="Thonburi"/>
          <w:color w:val="444444"/>
          <w:sz w:val="23"/>
          <w:szCs w:val="23"/>
        </w:rPr>
      </w:pPr>
      <w:r w:rsidRPr="00B136B8">
        <w:rPr>
          <w:rFonts w:ascii="Arial" w:hAnsi="Arial" w:cs="Arial"/>
          <w:i/>
          <w:iCs/>
          <w:color w:val="444444"/>
          <w:sz w:val="21"/>
          <w:szCs w:val="21"/>
        </w:rPr>
        <w:t>Rating scale:</w:t>
      </w:r>
      <w:r w:rsidRPr="00B136B8">
        <w:rPr>
          <w:rFonts w:ascii="Arial" w:hAnsi="Arial" w:cs="Arial"/>
          <w:color w:val="444444"/>
          <w:sz w:val="21"/>
          <w:szCs w:val="21"/>
        </w:rPr>
        <w:t> </w:t>
      </w:r>
      <w:r w:rsidRPr="00B136B8">
        <w:rPr>
          <w:rFonts w:ascii="Arial" w:hAnsi="Arial" w:cs="Arial"/>
          <w:i/>
          <w:iCs/>
          <w:color w:val="444444"/>
          <w:sz w:val="21"/>
          <w:szCs w:val="21"/>
        </w:rPr>
        <w:t>Poor</w:t>
      </w:r>
      <w:r w:rsidRPr="00B136B8">
        <w:rPr>
          <w:rFonts w:ascii="Arial" w:hAnsi="Arial" w:cs="Arial"/>
          <w:color w:val="444444"/>
          <w:sz w:val="21"/>
          <w:szCs w:val="21"/>
        </w:rPr>
        <w:t> | </w:t>
      </w:r>
      <w:r w:rsidRPr="00B136B8">
        <w:rPr>
          <w:rFonts w:ascii="Arial" w:hAnsi="Arial" w:cs="Arial"/>
          <w:i/>
          <w:iCs/>
          <w:color w:val="444444"/>
          <w:sz w:val="21"/>
          <w:szCs w:val="21"/>
        </w:rPr>
        <w:t>Not Bad</w:t>
      </w:r>
      <w:r w:rsidRPr="00B136B8">
        <w:rPr>
          <w:rFonts w:ascii="Arial" w:hAnsi="Arial" w:cs="Arial"/>
          <w:color w:val="444444"/>
          <w:sz w:val="21"/>
          <w:szCs w:val="21"/>
        </w:rPr>
        <w:t> | </w:t>
      </w:r>
      <w:r w:rsidRPr="00B136B8">
        <w:rPr>
          <w:rFonts w:ascii="Arial" w:hAnsi="Arial" w:cs="Arial"/>
          <w:i/>
          <w:iCs/>
          <w:color w:val="444444"/>
          <w:sz w:val="21"/>
          <w:szCs w:val="21"/>
        </w:rPr>
        <w:t>Somewhat Good</w:t>
      </w:r>
      <w:r w:rsidRPr="00B136B8">
        <w:rPr>
          <w:rFonts w:ascii="Arial" w:hAnsi="Arial" w:cs="Arial"/>
          <w:color w:val="444444"/>
          <w:sz w:val="21"/>
          <w:szCs w:val="21"/>
        </w:rPr>
        <w:t> | </w:t>
      </w:r>
      <w:r w:rsidRPr="00B136B8">
        <w:rPr>
          <w:rFonts w:ascii="Arial" w:hAnsi="Arial" w:cs="Arial"/>
          <w:i/>
          <w:iCs/>
          <w:color w:val="444444"/>
          <w:sz w:val="21"/>
          <w:szCs w:val="21"/>
        </w:rPr>
        <w:t>Good</w:t>
      </w:r>
      <w:r w:rsidRPr="00B136B8">
        <w:rPr>
          <w:rFonts w:ascii="Arial" w:hAnsi="Arial" w:cs="Arial"/>
          <w:color w:val="444444"/>
          <w:sz w:val="21"/>
          <w:szCs w:val="21"/>
        </w:rPr>
        <w:t> | </w:t>
      </w:r>
      <w:r w:rsidRPr="00B136B8">
        <w:rPr>
          <w:rFonts w:ascii="Arial" w:hAnsi="Arial" w:cs="Arial"/>
          <w:i/>
          <w:iCs/>
          <w:color w:val="444444"/>
          <w:sz w:val="21"/>
          <w:szCs w:val="21"/>
        </w:rPr>
        <w:t>Very Good</w:t>
      </w:r>
      <w:r w:rsidRPr="00B136B8">
        <w:rPr>
          <w:rFonts w:ascii="Arial" w:hAnsi="Arial" w:cs="Arial"/>
          <w:color w:val="444444"/>
          <w:sz w:val="21"/>
          <w:szCs w:val="21"/>
        </w:rPr>
        <w:t> | </w:t>
      </w:r>
      <w:r w:rsidRPr="00B136B8">
        <w:rPr>
          <w:rFonts w:ascii="Arial" w:hAnsi="Arial" w:cs="Arial"/>
          <w:i/>
          <w:iCs/>
          <w:color w:val="444444"/>
          <w:sz w:val="21"/>
          <w:szCs w:val="21"/>
        </w:rPr>
        <w:t>Excellent</w:t>
      </w:r>
      <w:r w:rsidRPr="00B136B8">
        <w:rPr>
          <w:rFonts w:ascii="Arial" w:hAnsi="Arial" w:cs="Arial"/>
          <w:color w:val="444444"/>
          <w:sz w:val="21"/>
          <w:szCs w:val="21"/>
        </w:rPr>
        <w:t> | </w:t>
      </w:r>
      <w:r w:rsidRPr="00B136B8">
        <w:rPr>
          <w:rFonts w:ascii="Arial" w:hAnsi="Arial" w:cs="Arial"/>
          <w:i/>
          <w:iCs/>
          <w:color w:val="444444"/>
          <w:sz w:val="21"/>
          <w:szCs w:val="21"/>
        </w:rPr>
        <w:t>Exceptional</w:t>
      </w:r>
      <w:r w:rsidRPr="00B136B8">
        <w:rPr>
          <w:rFonts w:ascii="Arial" w:hAnsi="Arial" w:cs="Arial"/>
          <w:color w:val="444444"/>
          <w:sz w:val="21"/>
          <w:szCs w:val="21"/>
        </w:rPr>
        <w:t> | </w:t>
      </w:r>
      <w:r w:rsidRPr="00B136B8">
        <w:rPr>
          <w:rFonts w:ascii="Arial" w:hAnsi="Arial" w:cs="Arial"/>
          <w:i/>
          <w:iCs/>
          <w:color w:val="444444"/>
          <w:sz w:val="21"/>
          <w:szCs w:val="21"/>
        </w:rPr>
        <w:t>Perfect</w:t>
      </w:r>
    </w:p>
    <w:p w14:paraId="3F3EF316" w14:textId="77777777"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1. A spiritual role model (e.g. example of someone who lives their faith, is committed to their church, loves the Lord)</w:t>
      </w:r>
    </w:p>
    <w:p w14:paraId="6D0057D9" w14:textId="77777777"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2. An intellectual role model (e.g. holds self to a high standard, active scholar, life-long learner)</w:t>
      </w:r>
    </w:p>
    <w:p w14:paraId="41371D43" w14:textId="77777777"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3. Teaches by the Spirit (e.g. the Spirit of the Lord is present when this professor is teaching)</w:t>
      </w:r>
    </w:p>
    <w:p w14:paraId="7A6A6FDF" w14:textId="77777777"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4. Genuine (e.g. real and authentic, shares self)</w:t>
      </w:r>
    </w:p>
    <w:p w14:paraId="6052CABA" w14:textId="77777777"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5. Naturally integrates their faith with the discipline (e.g. it is obvious that the professor sees the subject through a lens of faith)</w:t>
      </w:r>
    </w:p>
    <w:p w14:paraId="63382034" w14:textId="7C5E3E6A"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 xml:space="preserve">6. Cares about </w:t>
      </w:r>
      <w:r w:rsidR="00F9502E">
        <w:rPr>
          <w:rFonts w:ascii="Arial" w:hAnsi="Arial" w:cs="Arial"/>
          <w:color w:val="444444"/>
          <w:sz w:val="21"/>
          <w:szCs w:val="21"/>
        </w:rPr>
        <w:t>me</w:t>
      </w:r>
      <w:r w:rsidRPr="00B9512E">
        <w:rPr>
          <w:rFonts w:ascii="Arial" w:hAnsi="Arial" w:cs="Arial"/>
          <w:color w:val="444444"/>
          <w:sz w:val="21"/>
          <w:szCs w:val="21"/>
        </w:rPr>
        <w:t xml:space="preserve"> (e.g. </w:t>
      </w:r>
      <w:r w:rsidR="00F9502E">
        <w:rPr>
          <w:rFonts w:ascii="Arial" w:hAnsi="Arial" w:cs="Arial"/>
          <w:color w:val="444444"/>
          <w:sz w:val="21"/>
          <w:szCs w:val="21"/>
        </w:rPr>
        <w:t>I feel this professor sincerely cares about me</w:t>
      </w:r>
      <w:r w:rsidRPr="00B9512E">
        <w:rPr>
          <w:rFonts w:ascii="Arial" w:hAnsi="Arial" w:cs="Arial"/>
          <w:color w:val="444444"/>
          <w:sz w:val="21"/>
          <w:szCs w:val="21"/>
        </w:rPr>
        <w:t>)</w:t>
      </w:r>
    </w:p>
    <w:p w14:paraId="7B385489" w14:textId="3D3137F1"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 xml:space="preserve">7. Cares about </w:t>
      </w:r>
      <w:r w:rsidR="00F9502E">
        <w:rPr>
          <w:rFonts w:ascii="Arial" w:hAnsi="Arial" w:cs="Arial"/>
          <w:color w:val="444444"/>
          <w:sz w:val="21"/>
          <w:szCs w:val="21"/>
        </w:rPr>
        <w:t>my learning</w:t>
      </w:r>
      <w:r w:rsidRPr="00B9512E">
        <w:rPr>
          <w:rFonts w:ascii="Arial" w:hAnsi="Arial" w:cs="Arial"/>
          <w:color w:val="444444"/>
          <w:sz w:val="21"/>
          <w:szCs w:val="21"/>
        </w:rPr>
        <w:t xml:space="preserve"> (e.g. committed to </w:t>
      </w:r>
      <w:r w:rsidR="00F9502E">
        <w:rPr>
          <w:rFonts w:ascii="Arial" w:hAnsi="Arial" w:cs="Arial"/>
          <w:color w:val="444444"/>
          <w:sz w:val="21"/>
          <w:szCs w:val="21"/>
        </w:rPr>
        <w:t>my</w:t>
      </w:r>
      <w:r w:rsidRPr="00B9512E">
        <w:rPr>
          <w:rFonts w:ascii="Arial" w:hAnsi="Arial" w:cs="Arial"/>
          <w:color w:val="444444"/>
          <w:sz w:val="21"/>
          <w:szCs w:val="21"/>
        </w:rPr>
        <w:t xml:space="preserve"> learning and helping </w:t>
      </w:r>
      <w:r w:rsidR="00F9502E">
        <w:rPr>
          <w:rFonts w:ascii="Arial" w:hAnsi="Arial" w:cs="Arial"/>
          <w:color w:val="444444"/>
          <w:sz w:val="21"/>
          <w:szCs w:val="21"/>
        </w:rPr>
        <w:t>me</w:t>
      </w:r>
      <w:r w:rsidRPr="00B9512E">
        <w:rPr>
          <w:rFonts w:ascii="Arial" w:hAnsi="Arial" w:cs="Arial"/>
          <w:color w:val="444444"/>
          <w:sz w:val="21"/>
          <w:szCs w:val="21"/>
        </w:rPr>
        <w:t xml:space="preserve"> progress)</w:t>
      </w:r>
    </w:p>
    <w:p w14:paraId="3B101051" w14:textId="35975F0C"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 xml:space="preserve">8. Believes in </w:t>
      </w:r>
      <w:r w:rsidR="00F9502E">
        <w:rPr>
          <w:rFonts w:ascii="Arial" w:hAnsi="Arial" w:cs="Arial"/>
          <w:color w:val="444444"/>
          <w:sz w:val="21"/>
          <w:szCs w:val="21"/>
        </w:rPr>
        <w:t>my</w:t>
      </w:r>
      <w:r w:rsidRPr="00B9512E">
        <w:rPr>
          <w:rFonts w:ascii="Arial" w:hAnsi="Arial" w:cs="Arial"/>
          <w:color w:val="444444"/>
          <w:sz w:val="21"/>
          <w:szCs w:val="21"/>
        </w:rPr>
        <w:t xml:space="preserve"> potential (e.g. sees </w:t>
      </w:r>
      <w:r w:rsidR="00F9502E">
        <w:rPr>
          <w:rFonts w:ascii="Arial" w:hAnsi="Arial" w:cs="Arial"/>
          <w:color w:val="444444"/>
          <w:sz w:val="21"/>
          <w:szCs w:val="21"/>
        </w:rPr>
        <w:t xml:space="preserve">my </w:t>
      </w:r>
      <w:r w:rsidRPr="00B9512E">
        <w:rPr>
          <w:rFonts w:ascii="Arial" w:hAnsi="Arial" w:cs="Arial"/>
          <w:color w:val="444444"/>
          <w:sz w:val="21"/>
          <w:szCs w:val="21"/>
        </w:rPr>
        <w:t xml:space="preserve">potential, sets high expectations, and helps </w:t>
      </w:r>
      <w:r w:rsidR="00F9502E">
        <w:rPr>
          <w:rFonts w:ascii="Arial" w:hAnsi="Arial" w:cs="Arial"/>
          <w:color w:val="444444"/>
          <w:sz w:val="21"/>
          <w:szCs w:val="21"/>
        </w:rPr>
        <w:t>me</w:t>
      </w:r>
      <w:r w:rsidRPr="00B9512E">
        <w:rPr>
          <w:rFonts w:ascii="Arial" w:hAnsi="Arial" w:cs="Arial"/>
          <w:color w:val="444444"/>
          <w:sz w:val="21"/>
          <w:szCs w:val="21"/>
        </w:rPr>
        <w:t xml:space="preserve"> excel)</w:t>
      </w:r>
    </w:p>
    <w:p w14:paraId="724ED9B3" w14:textId="77777777"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lastRenderedPageBreak/>
        <w:t>9. Approachable (e.g. comfortable to talk with, not intimidating or stand-offish)</w:t>
      </w:r>
    </w:p>
    <w:p w14:paraId="5602A5E8" w14:textId="77777777"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10. Shows passion for the subject (e.g. shares enthusiasm for the subject matter)</w:t>
      </w:r>
    </w:p>
    <w:p w14:paraId="3EA3951D" w14:textId="46458D78" w:rsidR="00B9512E" w:rsidRPr="00B9512E" w:rsidRDefault="00B9512E" w:rsidP="00B9512E">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 xml:space="preserve">11. Helps </w:t>
      </w:r>
      <w:r w:rsidR="00F9502E">
        <w:rPr>
          <w:rFonts w:ascii="Arial" w:hAnsi="Arial" w:cs="Arial"/>
          <w:color w:val="444444"/>
          <w:sz w:val="21"/>
          <w:szCs w:val="21"/>
        </w:rPr>
        <w:t>me</w:t>
      </w:r>
      <w:r w:rsidRPr="00B9512E">
        <w:rPr>
          <w:rFonts w:ascii="Arial" w:hAnsi="Arial" w:cs="Arial"/>
          <w:color w:val="444444"/>
          <w:sz w:val="21"/>
          <w:szCs w:val="21"/>
        </w:rPr>
        <w:t xml:space="preserve"> to see connections between the subject matter and faith</w:t>
      </w:r>
      <w:r w:rsidR="00F9502E">
        <w:rPr>
          <w:rFonts w:ascii="Arial" w:hAnsi="Arial" w:cs="Arial"/>
          <w:color w:val="444444"/>
          <w:sz w:val="21"/>
          <w:szCs w:val="21"/>
        </w:rPr>
        <w:t>/religion</w:t>
      </w:r>
      <w:r w:rsidRPr="00B9512E">
        <w:rPr>
          <w:rFonts w:ascii="Arial" w:hAnsi="Arial" w:cs="Arial"/>
          <w:color w:val="444444"/>
          <w:sz w:val="21"/>
          <w:szCs w:val="21"/>
        </w:rPr>
        <w:t xml:space="preserve"> </w:t>
      </w:r>
    </w:p>
    <w:p w14:paraId="4A4B180D" w14:textId="71CA9114" w:rsidR="00B136B8" w:rsidRPr="00F9502E" w:rsidRDefault="00B9512E" w:rsidP="00B136B8">
      <w:pPr>
        <w:shd w:val="clear" w:color="auto" w:fill="D1E4F6"/>
        <w:spacing w:before="100" w:beforeAutospacing="1" w:after="100" w:afterAutospacing="1" w:line="240" w:lineRule="atLeast"/>
        <w:rPr>
          <w:rFonts w:ascii="Arial" w:hAnsi="Arial" w:cs="Arial"/>
          <w:color w:val="444444"/>
          <w:sz w:val="21"/>
          <w:szCs w:val="21"/>
        </w:rPr>
      </w:pPr>
      <w:r w:rsidRPr="00B9512E">
        <w:rPr>
          <w:rFonts w:ascii="Arial" w:hAnsi="Arial" w:cs="Arial"/>
          <w:color w:val="444444"/>
          <w:sz w:val="21"/>
          <w:szCs w:val="21"/>
        </w:rPr>
        <w:t xml:space="preserve">12. Relates the subject to </w:t>
      </w:r>
      <w:r w:rsidR="00F9502E">
        <w:rPr>
          <w:rFonts w:ascii="Arial" w:hAnsi="Arial" w:cs="Arial"/>
          <w:color w:val="444444"/>
          <w:sz w:val="21"/>
          <w:szCs w:val="21"/>
        </w:rPr>
        <w:t>my life</w:t>
      </w:r>
      <w:r w:rsidRPr="00B9512E">
        <w:rPr>
          <w:rFonts w:ascii="Arial" w:hAnsi="Arial" w:cs="Arial"/>
          <w:color w:val="444444"/>
          <w:sz w:val="21"/>
          <w:szCs w:val="21"/>
        </w:rPr>
        <w:t xml:space="preserve"> (e.g. helps </w:t>
      </w:r>
      <w:r w:rsidR="00F9502E">
        <w:rPr>
          <w:rFonts w:ascii="Arial" w:hAnsi="Arial" w:cs="Arial"/>
          <w:color w:val="444444"/>
          <w:sz w:val="21"/>
          <w:szCs w:val="21"/>
        </w:rPr>
        <w:t>me</w:t>
      </w:r>
      <w:r w:rsidRPr="00B9512E">
        <w:rPr>
          <w:rFonts w:ascii="Arial" w:hAnsi="Arial" w:cs="Arial"/>
          <w:color w:val="444444"/>
          <w:sz w:val="21"/>
          <w:szCs w:val="21"/>
        </w:rPr>
        <w:t xml:space="preserve"> see how the subject applies to </w:t>
      </w:r>
      <w:r w:rsidR="00F9502E">
        <w:rPr>
          <w:rFonts w:ascii="Arial" w:hAnsi="Arial" w:cs="Arial"/>
          <w:color w:val="444444"/>
          <w:sz w:val="21"/>
          <w:szCs w:val="21"/>
        </w:rPr>
        <w:t>my life</w:t>
      </w:r>
      <w:r w:rsidRPr="00B9512E">
        <w:rPr>
          <w:rFonts w:ascii="Arial" w:hAnsi="Arial" w:cs="Arial"/>
          <w:color w:val="444444"/>
          <w:sz w:val="21"/>
          <w:szCs w:val="21"/>
        </w:rPr>
        <w:t xml:space="preserve"> and things important to </w:t>
      </w:r>
      <w:r w:rsidR="00F9502E">
        <w:rPr>
          <w:rFonts w:ascii="Arial" w:hAnsi="Arial" w:cs="Arial"/>
          <w:color w:val="444444"/>
          <w:sz w:val="21"/>
          <w:szCs w:val="21"/>
        </w:rPr>
        <w:t>me</w:t>
      </w:r>
      <w:r w:rsidRPr="00B9512E">
        <w:rPr>
          <w:rFonts w:ascii="Arial" w:hAnsi="Arial" w:cs="Arial"/>
          <w:color w:val="444444"/>
          <w:sz w:val="21"/>
          <w:szCs w:val="21"/>
        </w:rPr>
        <w:t>)</w:t>
      </w:r>
      <w:r w:rsidR="00B136B8" w:rsidRPr="00F9502E">
        <w:rPr>
          <w:rFonts w:ascii="Arial" w:hAnsi="Arial" w:cs="Arial" w:hint="cs"/>
          <w:color w:val="444444"/>
          <w:sz w:val="21"/>
          <w:szCs w:val="21"/>
        </w:rPr>
        <w:t> </w:t>
      </w:r>
    </w:p>
    <w:p w14:paraId="66A0222E" w14:textId="1BCFCB45" w:rsidR="00F9502E" w:rsidRPr="00F9502E" w:rsidRDefault="00F9502E" w:rsidP="00B136B8">
      <w:pPr>
        <w:shd w:val="clear" w:color="auto" w:fill="D1E4F6"/>
        <w:spacing w:before="100" w:beforeAutospacing="1" w:after="100" w:afterAutospacing="1" w:line="240" w:lineRule="atLeast"/>
        <w:rPr>
          <w:rFonts w:ascii="Arial" w:hAnsi="Arial" w:cs="Arial"/>
          <w:color w:val="444444"/>
          <w:sz w:val="21"/>
          <w:szCs w:val="21"/>
        </w:rPr>
      </w:pPr>
      <w:r w:rsidRPr="00F9502E">
        <w:rPr>
          <w:rFonts w:ascii="Arial" w:hAnsi="Arial" w:cs="Arial"/>
          <w:color w:val="444444"/>
          <w:sz w:val="21"/>
          <w:szCs w:val="21"/>
        </w:rPr>
        <w:t>13. Positive</w:t>
      </w:r>
      <w:bookmarkStart w:id="0" w:name="_GoBack"/>
      <w:bookmarkEnd w:id="0"/>
      <w:r w:rsidRPr="00F9502E">
        <w:rPr>
          <w:rFonts w:ascii="Arial" w:hAnsi="Arial" w:cs="Arial"/>
          <w:color w:val="444444"/>
          <w:sz w:val="21"/>
          <w:szCs w:val="21"/>
        </w:rPr>
        <w:t>ly impacts how I view myself</w:t>
      </w:r>
    </w:p>
    <w:p w14:paraId="59A7B061" w14:textId="08863DC9" w:rsidR="00F9502E" w:rsidRDefault="00F9502E" w:rsidP="00B136B8">
      <w:pPr>
        <w:shd w:val="clear" w:color="auto" w:fill="D1E4F6"/>
        <w:spacing w:before="100" w:beforeAutospacing="1" w:after="100" w:afterAutospacing="1" w:line="240" w:lineRule="atLeast"/>
        <w:rPr>
          <w:rFonts w:ascii="Arial" w:hAnsi="Arial" w:cs="Arial"/>
          <w:color w:val="444444"/>
          <w:sz w:val="21"/>
          <w:szCs w:val="21"/>
        </w:rPr>
      </w:pPr>
      <w:r>
        <w:rPr>
          <w:rFonts w:ascii="Arial" w:hAnsi="Arial" w:cs="Arial"/>
          <w:color w:val="444444"/>
          <w:sz w:val="21"/>
          <w:szCs w:val="21"/>
        </w:rPr>
        <w:t>14. Inspires me to become a better person</w:t>
      </w:r>
    </w:p>
    <w:p w14:paraId="20FCFDBF" w14:textId="2EE773F3" w:rsidR="00F9502E" w:rsidRPr="00B136B8" w:rsidRDefault="00F9502E" w:rsidP="00B136B8">
      <w:pPr>
        <w:shd w:val="clear" w:color="auto" w:fill="D1E4F6"/>
        <w:spacing w:before="100" w:beforeAutospacing="1" w:after="100" w:afterAutospacing="1" w:line="240" w:lineRule="atLeast"/>
        <w:rPr>
          <w:rFonts w:ascii="Arial" w:hAnsi="Arial" w:cs="Arial"/>
          <w:color w:val="444444"/>
          <w:sz w:val="21"/>
          <w:szCs w:val="21"/>
        </w:rPr>
      </w:pPr>
      <w:r>
        <w:rPr>
          <w:rFonts w:ascii="Arial" w:hAnsi="Arial" w:cs="Arial"/>
          <w:color w:val="444444"/>
          <w:sz w:val="21"/>
          <w:szCs w:val="21"/>
        </w:rPr>
        <w:t>15. Makes me reflect on who I want to become.</w:t>
      </w:r>
    </w:p>
    <w:p w14:paraId="500AF363" w14:textId="01DC737C" w:rsidR="00B136B8" w:rsidRPr="00B136B8" w:rsidRDefault="00B136B8" w:rsidP="00B136B8">
      <w:pPr>
        <w:shd w:val="clear" w:color="auto" w:fill="D1E4F6"/>
        <w:spacing w:before="100" w:beforeAutospacing="1" w:after="100" w:afterAutospacing="1" w:line="240" w:lineRule="atLeast"/>
        <w:rPr>
          <w:rFonts w:ascii="Thonburi" w:hAnsi="Times New Roman" w:cs="Thonburi"/>
          <w:color w:val="444444"/>
          <w:sz w:val="23"/>
          <w:szCs w:val="23"/>
        </w:rPr>
      </w:pPr>
      <w:r w:rsidRPr="00B136B8">
        <w:rPr>
          <w:rFonts w:ascii="Arial" w:hAnsi="Arial" w:cs="Arial"/>
          <w:b/>
          <w:bCs/>
          <w:color w:val="444444"/>
          <w:sz w:val="21"/>
          <w:szCs w:val="21"/>
        </w:rPr>
        <w:t>Open-ended questions:</w:t>
      </w:r>
      <w:r w:rsidRPr="00B136B8">
        <w:rPr>
          <w:rFonts w:ascii="Thonburi" w:hAnsi="Times New Roman" w:cs="Thonburi" w:hint="cs"/>
          <w:color w:val="444444"/>
          <w:sz w:val="23"/>
          <w:szCs w:val="23"/>
        </w:rPr>
        <w:t> </w:t>
      </w:r>
    </w:p>
    <w:p w14:paraId="78099C8D" w14:textId="77777777" w:rsidR="00EF5E49" w:rsidRDefault="00EF5E49" w:rsidP="00B136B8">
      <w:pPr>
        <w:shd w:val="clear" w:color="auto" w:fill="D1E4F6"/>
        <w:spacing w:before="100" w:beforeAutospacing="1" w:after="100" w:afterAutospacing="1" w:line="240" w:lineRule="atLeast"/>
        <w:rPr>
          <w:rFonts w:ascii="Arial" w:hAnsi="Arial" w:cs="Arial"/>
          <w:color w:val="444444"/>
          <w:sz w:val="21"/>
          <w:szCs w:val="21"/>
        </w:rPr>
      </w:pPr>
      <w:r w:rsidRPr="00EF5E49">
        <w:rPr>
          <w:rFonts w:ascii="Arial" w:hAnsi="Arial" w:cs="Arial"/>
          <w:color w:val="444444"/>
          <w:sz w:val="21"/>
          <w:szCs w:val="21"/>
        </w:rPr>
        <w:t>What does this professor do that most contributes to this class being spiritually strengthening and intellectually enlarging?</w:t>
      </w:r>
    </w:p>
    <w:p w14:paraId="4EECDB97" w14:textId="77777777" w:rsidR="00EF5E49" w:rsidRDefault="00EF5E49" w:rsidP="00B136B8">
      <w:pPr>
        <w:shd w:val="clear" w:color="auto" w:fill="D1E4F6"/>
        <w:spacing w:before="100" w:beforeAutospacing="1" w:after="100" w:afterAutospacing="1" w:line="240" w:lineRule="atLeast"/>
        <w:rPr>
          <w:rFonts w:ascii="Arial" w:hAnsi="Arial" w:cs="Arial"/>
          <w:color w:val="444444"/>
          <w:sz w:val="21"/>
          <w:szCs w:val="21"/>
        </w:rPr>
      </w:pPr>
      <w:r w:rsidRPr="00EF5E49">
        <w:rPr>
          <w:rFonts w:ascii="Arial" w:hAnsi="Arial" w:cs="Arial"/>
          <w:color w:val="444444"/>
          <w:sz w:val="21"/>
          <w:szCs w:val="21"/>
        </w:rPr>
        <w:t>What is one way this professor might make this class more spiritually strengthening and intellectually enlarging?</w:t>
      </w:r>
    </w:p>
    <w:p w14:paraId="26FD4230" w14:textId="6FB10439" w:rsidR="00B136B8" w:rsidRPr="00B136B8" w:rsidRDefault="00B136B8" w:rsidP="00B136B8">
      <w:pPr>
        <w:shd w:val="clear" w:color="auto" w:fill="D1E4F6"/>
        <w:spacing w:before="100" w:beforeAutospacing="1" w:after="100" w:afterAutospacing="1" w:line="240" w:lineRule="atLeast"/>
        <w:rPr>
          <w:rFonts w:ascii="Thonburi" w:hAnsi="Times New Roman" w:cs="Thonburi"/>
          <w:color w:val="444444"/>
          <w:sz w:val="23"/>
          <w:szCs w:val="23"/>
        </w:rPr>
      </w:pPr>
      <w:r w:rsidRPr="00B136B8">
        <w:rPr>
          <w:rFonts w:ascii="Arial" w:hAnsi="Arial" w:cs="Arial"/>
          <w:color w:val="444444"/>
          <w:sz w:val="21"/>
          <w:szCs w:val="21"/>
        </w:rPr>
        <w:t>Any other comments? (Optional)</w:t>
      </w:r>
    </w:p>
    <w:p w14:paraId="3C6F6AAD" w14:textId="27016BFC" w:rsidR="0046404A" w:rsidRDefault="0046404A"/>
    <w:sectPr w:rsidR="0046404A" w:rsidSect="00265A1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onburi">
    <w:altName w:val="Browallia New"/>
    <w:charset w:val="DE"/>
    <w:family w:val="auto"/>
    <w:pitch w:val="variable"/>
    <w:sig w:usb0="01000001" w:usb1="00000000" w:usb2="00000000" w:usb3="00000000" w:csb0="00010193"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36B8"/>
    <w:rsid w:val="000E6726"/>
    <w:rsid w:val="001B1D4B"/>
    <w:rsid w:val="00265A10"/>
    <w:rsid w:val="00266352"/>
    <w:rsid w:val="002B546F"/>
    <w:rsid w:val="0046404A"/>
    <w:rsid w:val="004F275E"/>
    <w:rsid w:val="005E5521"/>
    <w:rsid w:val="008A03A9"/>
    <w:rsid w:val="00913CFD"/>
    <w:rsid w:val="009D0509"/>
    <w:rsid w:val="00B136B8"/>
    <w:rsid w:val="00B9512E"/>
    <w:rsid w:val="00E833AB"/>
    <w:rsid w:val="00EF5E49"/>
    <w:rsid w:val="00F13852"/>
    <w:rsid w:val="00F9502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152B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D0509"/>
    <w:pPr>
      <w:spacing w:before="120"/>
    </w:pPr>
  </w:style>
  <w:style w:type="paragraph" w:styleId="Heading2">
    <w:name w:val="heading 2"/>
    <w:basedOn w:val="Normal"/>
    <w:link w:val="Heading2Char"/>
    <w:uiPriority w:val="9"/>
    <w:qFormat/>
    <w:rsid w:val="00B136B8"/>
    <w:pPr>
      <w:spacing w:before="100" w:beforeAutospacing="1" w:after="100" w:afterAutospacing="1"/>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136B8"/>
    <w:rPr>
      <w:rFonts w:ascii="Times New Roman" w:hAnsi="Times New Roman" w:cs="Times New Roman"/>
      <w:b/>
      <w:bCs/>
      <w:sz w:val="36"/>
      <w:szCs w:val="36"/>
    </w:rPr>
  </w:style>
  <w:style w:type="paragraph" w:customStyle="1" w:styleId="rtecenter">
    <w:name w:val="rtecenter"/>
    <w:basedOn w:val="Normal"/>
    <w:rsid w:val="00B136B8"/>
    <w:pPr>
      <w:spacing w:before="100" w:beforeAutospacing="1" w:after="100" w:afterAutospacing="1"/>
    </w:pPr>
    <w:rPr>
      <w:rFonts w:ascii="Times New Roman" w:hAnsi="Times New Roman" w:cs="Times New Roman"/>
    </w:rPr>
  </w:style>
  <w:style w:type="paragraph" w:styleId="NormalWeb">
    <w:name w:val="Normal (Web)"/>
    <w:basedOn w:val="Normal"/>
    <w:uiPriority w:val="99"/>
    <w:semiHidden/>
    <w:unhideWhenUsed/>
    <w:rsid w:val="00B136B8"/>
    <w:pPr>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B136B8"/>
    <w:rPr>
      <w:b/>
      <w:bCs/>
    </w:rPr>
  </w:style>
  <w:style w:type="character" w:customStyle="1" w:styleId="apple-converted-space">
    <w:name w:val="apple-converted-space"/>
    <w:basedOn w:val="DefaultParagraphFont"/>
    <w:rsid w:val="00B136B8"/>
  </w:style>
  <w:style w:type="character" w:styleId="Hyperlink">
    <w:name w:val="Hyperlink"/>
    <w:basedOn w:val="DefaultParagraphFont"/>
    <w:uiPriority w:val="99"/>
    <w:semiHidden/>
    <w:unhideWhenUsed/>
    <w:rsid w:val="00B136B8"/>
    <w:rPr>
      <w:color w:val="0000FF"/>
      <w:u w:val="single"/>
    </w:rPr>
  </w:style>
  <w:style w:type="character" w:styleId="Emphasis">
    <w:name w:val="Emphasis"/>
    <w:basedOn w:val="DefaultParagraphFont"/>
    <w:uiPriority w:val="20"/>
    <w:qFormat/>
    <w:rsid w:val="00B136B8"/>
    <w:rPr>
      <w:i/>
      <w:iCs/>
    </w:rPr>
  </w:style>
  <w:style w:type="paragraph" w:styleId="DocumentMap">
    <w:name w:val="Document Map"/>
    <w:basedOn w:val="Normal"/>
    <w:link w:val="DocumentMapChar"/>
    <w:uiPriority w:val="99"/>
    <w:semiHidden/>
    <w:unhideWhenUsed/>
    <w:rsid w:val="00F13852"/>
    <w:pPr>
      <w:spacing w:before="0"/>
    </w:pPr>
    <w:rPr>
      <w:rFonts w:ascii="Times New Roman" w:hAnsi="Times New Roman" w:cs="Times New Roman"/>
    </w:rPr>
  </w:style>
  <w:style w:type="character" w:customStyle="1" w:styleId="DocumentMapChar">
    <w:name w:val="Document Map Char"/>
    <w:basedOn w:val="DefaultParagraphFont"/>
    <w:link w:val="DocumentMap"/>
    <w:uiPriority w:val="99"/>
    <w:semiHidden/>
    <w:rsid w:val="00F13852"/>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9528475">
      <w:bodyDiv w:val="1"/>
      <w:marLeft w:val="0"/>
      <w:marRight w:val="0"/>
      <w:marTop w:val="0"/>
      <w:marBottom w:val="0"/>
      <w:divBdr>
        <w:top w:val="none" w:sz="0" w:space="0" w:color="auto"/>
        <w:left w:val="none" w:sz="0" w:space="0" w:color="auto"/>
        <w:bottom w:val="none" w:sz="0" w:space="0" w:color="auto"/>
        <w:right w:val="none" w:sz="0" w:space="0" w:color="auto"/>
      </w:divBdr>
      <w:divsChild>
        <w:div w:id="560942906">
          <w:marLeft w:val="0"/>
          <w:marRight w:val="0"/>
          <w:marTop w:val="0"/>
          <w:marBottom w:val="0"/>
          <w:divBdr>
            <w:top w:val="none" w:sz="0" w:space="0" w:color="auto"/>
            <w:left w:val="none" w:sz="0" w:space="0" w:color="auto"/>
            <w:bottom w:val="none" w:sz="0" w:space="0" w:color="auto"/>
            <w:right w:val="none" w:sz="0" w:space="0" w:color="auto"/>
          </w:divBdr>
          <w:divsChild>
            <w:div w:id="1412506814">
              <w:marLeft w:val="0"/>
              <w:marRight w:val="0"/>
              <w:marTop w:val="0"/>
              <w:marBottom w:val="0"/>
              <w:divBdr>
                <w:top w:val="none" w:sz="0" w:space="0" w:color="auto"/>
                <w:left w:val="none" w:sz="0" w:space="0" w:color="auto"/>
                <w:bottom w:val="none" w:sz="0" w:space="0" w:color="auto"/>
                <w:right w:val="none" w:sz="0" w:space="0" w:color="auto"/>
              </w:divBdr>
              <w:divsChild>
                <w:div w:id="1973166912">
                  <w:marLeft w:val="0"/>
                  <w:marRight w:val="0"/>
                  <w:marTop w:val="0"/>
                  <w:marBottom w:val="0"/>
                  <w:divBdr>
                    <w:top w:val="none" w:sz="0" w:space="0" w:color="auto"/>
                    <w:left w:val="none" w:sz="0" w:space="0" w:color="auto"/>
                    <w:bottom w:val="none" w:sz="0" w:space="0" w:color="auto"/>
                    <w:right w:val="none" w:sz="0" w:space="0" w:color="auto"/>
                  </w:divBdr>
                  <w:divsChild>
                    <w:div w:id="1935363284">
                      <w:marLeft w:val="0"/>
                      <w:marRight w:val="0"/>
                      <w:marTop w:val="480"/>
                      <w:marBottom w:val="480"/>
                      <w:divBdr>
                        <w:top w:val="none" w:sz="0" w:space="0" w:color="auto"/>
                        <w:left w:val="none" w:sz="0" w:space="0" w:color="auto"/>
                        <w:bottom w:val="none" w:sz="0" w:space="0" w:color="auto"/>
                        <w:right w:val="none" w:sz="0" w:space="0" w:color="auto"/>
                      </w:divBdr>
                      <w:divsChild>
                        <w:div w:id="2118983592">
                          <w:marLeft w:val="0"/>
                          <w:marRight w:val="0"/>
                          <w:marTop w:val="0"/>
                          <w:marBottom w:val="0"/>
                          <w:divBdr>
                            <w:top w:val="none" w:sz="0" w:space="0" w:color="auto"/>
                            <w:left w:val="none" w:sz="0" w:space="0" w:color="auto"/>
                            <w:bottom w:val="none" w:sz="0" w:space="0" w:color="auto"/>
                            <w:right w:val="none" w:sz="0" w:space="0" w:color="auto"/>
                          </w:divBdr>
                          <w:divsChild>
                            <w:div w:id="424031549">
                              <w:marLeft w:val="0"/>
                              <w:marRight w:val="0"/>
                              <w:marTop w:val="0"/>
                              <w:marBottom w:val="0"/>
                              <w:divBdr>
                                <w:top w:val="none" w:sz="0" w:space="0" w:color="auto"/>
                                <w:left w:val="none" w:sz="0" w:space="0" w:color="auto"/>
                                <w:bottom w:val="none" w:sz="0" w:space="0" w:color="auto"/>
                                <w:right w:val="none" w:sz="0" w:space="0" w:color="auto"/>
                              </w:divBdr>
                              <w:divsChild>
                                <w:div w:id="731543955">
                                  <w:marLeft w:val="0"/>
                                  <w:marRight w:val="0"/>
                                  <w:marTop w:val="0"/>
                                  <w:marBottom w:val="0"/>
                                  <w:divBdr>
                                    <w:top w:val="none" w:sz="0" w:space="0" w:color="auto"/>
                                    <w:left w:val="none" w:sz="0" w:space="0" w:color="auto"/>
                                    <w:bottom w:val="none" w:sz="0" w:space="0" w:color="auto"/>
                                    <w:right w:val="none" w:sz="0" w:space="0" w:color="auto"/>
                                  </w:divBdr>
                                  <w:divsChild>
                                    <w:div w:id="1404135642">
                                      <w:marLeft w:val="0"/>
                                      <w:marRight w:val="0"/>
                                      <w:marTop w:val="0"/>
                                      <w:marBottom w:val="0"/>
                                      <w:divBdr>
                                        <w:top w:val="none" w:sz="0" w:space="0" w:color="auto"/>
                                        <w:left w:val="none" w:sz="0" w:space="0" w:color="auto"/>
                                        <w:bottom w:val="none" w:sz="0" w:space="0" w:color="auto"/>
                                        <w:right w:val="none" w:sz="0" w:space="0" w:color="auto"/>
                                      </w:divBdr>
                                      <w:divsChild>
                                        <w:div w:id="1809391917">
                                          <w:marLeft w:val="0"/>
                                          <w:marRight w:val="0"/>
                                          <w:marTop w:val="0"/>
                                          <w:marBottom w:val="0"/>
                                          <w:divBdr>
                                            <w:top w:val="single" w:sz="6" w:space="9" w:color="000000"/>
                                            <w:left w:val="single" w:sz="6" w:space="9" w:color="000000"/>
                                            <w:bottom w:val="single" w:sz="6" w:space="9" w:color="000000"/>
                                            <w:right w:val="single" w:sz="6" w:space="9" w:color="000000"/>
                                          </w:divBdr>
                                          <w:divsChild>
                                            <w:div w:id="1967271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5139254">
          <w:marLeft w:val="0"/>
          <w:marRight w:val="0"/>
          <w:marTop w:val="0"/>
          <w:marBottom w:val="0"/>
          <w:divBdr>
            <w:top w:val="none" w:sz="0" w:space="0" w:color="auto"/>
            <w:left w:val="none" w:sz="0" w:space="0" w:color="auto"/>
            <w:bottom w:val="single" w:sz="6" w:space="18" w:color="CCCCCC"/>
            <w:right w:val="none" w:sz="0" w:space="0" w:color="auto"/>
          </w:divBdr>
          <w:divsChild>
            <w:div w:id="805197021">
              <w:marLeft w:val="0"/>
              <w:marRight w:val="0"/>
              <w:marTop w:val="240"/>
              <w:marBottom w:val="480"/>
              <w:divBdr>
                <w:top w:val="none" w:sz="0" w:space="0" w:color="auto"/>
                <w:left w:val="none" w:sz="0" w:space="0" w:color="auto"/>
                <w:bottom w:val="none" w:sz="0" w:space="0" w:color="auto"/>
                <w:right w:val="none" w:sz="0" w:space="0" w:color="auto"/>
              </w:divBdr>
              <w:divsChild>
                <w:div w:id="224536757">
                  <w:marLeft w:val="0"/>
                  <w:marRight w:val="0"/>
                  <w:marTop w:val="0"/>
                  <w:marBottom w:val="0"/>
                  <w:divBdr>
                    <w:top w:val="none" w:sz="0" w:space="0" w:color="auto"/>
                    <w:left w:val="none" w:sz="0" w:space="0" w:color="auto"/>
                    <w:bottom w:val="none" w:sz="0" w:space="0" w:color="auto"/>
                    <w:right w:val="none" w:sz="0" w:space="0" w:color="auto"/>
                  </w:divBdr>
                  <w:divsChild>
                    <w:div w:id="382140633">
                      <w:marLeft w:val="516"/>
                      <w:marRight w:val="516"/>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2020047">
      <w:bodyDiv w:val="1"/>
      <w:marLeft w:val="0"/>
      <w:marRight w:val="0"/>
      <w:marTop w:val="0"/>
      <w:marBottom w:val="0"/>
      <w:divBdr>
        <w:top w:val="none" w:sz="0" w:space="0" w:color="auto"/>
        <w:left w:val="none" w:sz="0" w:space="0" w:color="auto"/>
        <w:bottom w:val="none" w:sz="0" w:space="0" w:color="auto"/>
        <w:right w:val="none" w:sz="0" w:space="0" w:color="auto"/>
      </w:divBdr>
      <w:divsChild>
        <w:div w:id="1721125817">
          <w:marLeft w:val="0"/>
          <w:marRight w:val="0"/>
          <w:marTop w:val="0"/>
          <w:marBottom w:val="0"/>
          <w:divBdr>
            <w:top w:val="none" w:sz="0" w:space="0" w:color="auto"/>
            <w:left w:val="none" w:sz="0" w:space="0" w:color="auto"/>
            <w:bottom w:val="none" w:sz="0" w:space="0" w:color="auto"/>
            <w:right w:val="none" w:sz="0" w:space="0" w:color="auto"/>
          </w:divBdr>
          <w:divsChild>
            <w:div w:id="760684415">
              <w:marLeft w:val="0"/>
              <w:marRight w:val="0"/>
              <w:marTop w:val="0"/>
              <w:marBottom w:val="0"/>
              <w:divBdr>
                <w:top w:val="none" w:sz="0" w:space="0" w:color="auto"/>
                <w:left w:val="none" w:sz="0" w:space="0" w:color="auto"/>
                <w:bottom w:val="none" w:sz="0" w:space="0" w:color="auto"/>
                <w:right w:val="none" w:sz="0" w:space="0" w:color="auto"/>
              </w:divBdr>
              <w:divsChild>
                <w:div w:id="565073910">
                  <w:marLeft w:val="0"/>
                  <w:marRight w:val="0"/>
                  <w:marTop w:val="0"/>
                  <w:marBottom w:val="0"/>
                  <w:divBdr>
                    <w:top w:val="none" w:sz="0" w:space="0" w:color="auto"/>
                    <w:left w:val="none" w:sz="0" w:space="0" w:color="auto"/>
                    <w:bottom w:val="none" w:sz="0" w:space="0" w:color="auto"/>
                    <w:right w:val="none" w:sz="0" w:space="0" w:color="auto"/>
                  </w:divBdr>
                  <w:divsChild>
                    <w:div w:id="1824421870">
                      <w:marLeft w:val="0"/>
                      <w:marRight w:val="0"/>
                      <w:marTop w:val="480"/>
                      <w:marBottom w:val="480"/>
                      <w:divBdr>
                        <w:top w:val="none" w:sz="0" w:space="0" w:color="auto"/>
                        <w:left w:val="none" w:sz="0" w:space="0" w:color="auto"/>
                        <w:bottom w:val="none" w:sz="0" w:space="0" w:color="auto"/>
                        <w:right w:val="none" w:sz="0" w:space="0" w:color="auto"/>
                      </w:divBdr>
                      <w:divsChild>
                        <w:div w:id="1530533759">
                          <w:marLeft w:val="0"/>
                          <w:marRight w:val="0"/>
                          <w:marTop w:val="0"/>
                          <w:marBottom w:val="0"/>
                          <w:divBdr>
                            <w:top w:val="none" w:sz="0" w:space="0" w:color="auto"/>
                            <w:left w:val="none" w:sz="0" w:space="0" w:color="auto"/>
                            <w:bottom w:val="none" w:sz="0" w:space="0" w:color="auto"/>
                            <w:right w:val="none" w:sz="0" w:space="0" w:color="auto"/>
                          </w:divBdr>
                          <w:divsChild>
                            <w:div w:id="1673877813">
                              <w:marLeft w:val="0"/>
                              <w:marRight w:val="0"/>
                              <w:marTop w:val="0"/>
                              <w:marBottom w:val="0"/>
                              <w:divBdr>
                                <w:top w:val="none" w:sz="0" w:space="0" w:color="auto"/>
                                <w:left w:val="none" w:sz="0" w:space="0" w:color="auto"/>
                                <w:bottom w:val="none" w:sz="0" w:space="0" w:color="auto"/>
                                <w:right w:val="none" w:sz="0" w:space="0" w:color="auto"/>
                              </w:divBdr>
                              <w:divsChild>
                                <w:div w:id="257058836">
                                  <w:marLeft w:val="0"/>
                                  <w:marRight w:val="0"/>
                                  <w:marTop w:val="0"/>
                                  <w:marBottom w:val="0"/>
                                  <w:divBdr>
                                    <w:top w:val="none" w:sz="0" w:space="0" w:color="auto"/>
                                    <w:left w:val="none" w:sz="0" w:space="0" w:color="auto"/>
                                    <w:bottom w:val="none" w:sz="0" w:space="0" w:color="auto"/>
                                    <w:right w:val="none" w:sz="0" w:space="0" w:color="auto"/>
                                  </w:divBdr>
                                  <w:divsChild>
                                    <w:div w:id="1924601528">
                                      <w:marLeft w:val="0"/>
                                      <w:marRight w:val="0"/>
                                      <w:marTop w:val="0"/>
                                      <w:marBottom w:val="0"/>
                                      <w:divBdr>
                                        <w:top w:val="none" w:sz="0" w:space="0" w:color="auto"/>
                                        <w:left w:val="none" w:sz="0" w:space="0" w:color="auto"/>
                                        <w:bottom w:val="none" w:sz="0" w:space="0" w:color="auto"/>
                                        <w:right w:val="none" w:sz="0" w:space="0" w:color="auto"/>
                                      </w:divBdr>
                                      <w:divsChild>
                                        <w:div w:id="1670324806">
                                          <w:marLeft w:val="0"/>
                                          <w:marRight w:val="0"/>
                                          <w:marTop w:val="0"/>
                                          <w:marBottom w:val="0"/>
                                          <w:divBdr>
                                            <w:top w:val="single" w:sz="6" w:space="9" w:color="000000"/>
                                            <w:left w:val="single" w:sz="6" w:space="9" w:color="000000"/>
                                            <w:bottom w:val="single" w:sz="6" w:space="9" w:color="000000"/>
                                            <w:right w:val="single" w:sz="6" w:space="9" w:color="000000"/>
                                          </w:divBdr>
                                          <w:divsChild>
                                            <w:div w:id="323901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8985834">
          <w:marLeft w:val="0"/>
          <w:marRight w:val="0"/>
          <w:marTop w:val="0"/>
          <w:marBottom w:val="0"/>
          <w:divBdr>
            <w:top w:val="none" w:sz="0" w:space="0" w:color="auto"/>
            <w:left w:val="none" w:sz="0" w:space="0" w:color="auto"/>
            <w:bottom w:val="single" w:sz="6" w:space="18" w:color="CCCCCC"/>
            <w:right w:val="none" w:sz="0" w:space="0" w:color="auto"/>
          </w:divBdr>
          <w:divsChild>
            <w:div w:id="1381787379">
              <w:marLeft w:val="0"/>
              <w:marRight w:val="0"/>
              <w:marTop w:val="240"/>
              <w:marBottom w:val="480"/>
              <w:divBdr>
                <w:top w:val="none" w:sz="0" w:space="0" w:color="auto"/>
                <w:left w:val="none" w:sz="0" w:space="0" w:color="auto"/>
                <w:bottom w:val="none" w:sz="0" w:space="0" w:color="auto"/>
                <w:right w:val="none" w:sz="0" w:space="0" w:color="auto"/>
              </w:divBdr>
              <w:divsChild>
                <w:div w:id="204952631">
                  <w:marLeft w:val="0"/>
                  <w:marRight w:val="0"/>
                  <w:marTop w:val="0"/>
                  <w:marBottom w:val="0"/>
                  <w:divBdr>
                    <w:top w:val="none" w:sz="0" w:space="0" w:color="auto"/>
                    <w:left w:val="none" w:sz="0" w:space="0" w:color="auto"/>
                    <w:bottom w:val="none" w:sz="0" w:space="0" w:color="auto"/>
                    <w:right w:val="none" w:sz="0" w:space="0" w:color="auto"/>
                  </w:divBdr>
                  <w:divsChild>
                    <w:div w:id="405878394">
                      <w:marLeft w:val="516"/>
                      <w:marRight w:val="516"/>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477</Words>
  <Characters>2720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Birch</dc:creator>
  <cp:keywords/>
  <dc:description/>
  <cp:lastModifiedBy>Tess Syndergaard</cp:lastModifiedBy>
  <cp:revision>7</cp:revision>
  <dcterms:created xsi:type="dcterms:W3CDTF">2017-05-15T18:07:00Z</dcterms:created>
  <dcterms:modified xsi:type="dcterms:W3CDTF">2019-10-14T22:29:00Z</dcterms:modified>
</cp:coreProperties>
</file>